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F8" w:rsidRDefault="00896C42" w:rsidP="00FD672A">
      <w:pPr>
        <w:tabs>
          <w:tab w:val="left" w:pos="960"/>
          <w:tab w:val="right" w:pos="9360"/>
        </w:tabs>
        <w:rPr>
          <w:rStyle w:val="Emphasis"/>
          <w:b/>
          <w:noProof/>
          <w:color w:val="000000"/>
          <w:sz w:val="24"/>
          <w:szCs w:val="24"/>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-114300</wp:posOffset>
            </wp:positionV>
            <wp:extent cx="32004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561975"/>
                    </a:xfrm>
                    <a:prstGeom prst="rect">
                      <a:avLst/>
                    </a:prstGeom>
                    <a:noFill/>
                  </pic:spPr>
                </pic:pic>
              </a:graphicData>
            </a:graphic>
            <wp14:sizeRelH relativeFrom="page">
              <wp14:pctWidth>0</wp14:pctWidth>
            </wp14:sizeRelH>
            <wp14:sizeRelV relativeFrom="page">
              <wp14:pctHeight>0</wp14:pctHeight>
            </wp14:sizeRelV>
          </wp:anchor>
        </w:drawing>
      </w:r>
      <w:r w:rsidR="00D815F8">
        <w:rPr>
          <w:rStyle w:val="Emphasis"/>
          <w:b/>
          <w:noProof/>
          <w:color w:val="000000"/>
          <w:sz w:val="24"/>
          <w:szCs w:val="24"/>
        </w:rPr>
        <w:tab/>
      </w:r>
      <w:r w:rsidR="00D815F8">
        <w:rPr>
          <w:rStyle w:val="Emphasis"/>
          <w:b/>
          <w:noProof/>
          <w:color w:val="000000"/>
          <w:sz w:val="24"/>
          <w:szCs w:val="24"/>
        </w:rPr>
        <w:tab/>
      </w:r>
      <w:r w:rsidR="00D815F8" w:rsidRPr="00042FA2">
        <w:rPr>
          <w:rStyle w:val="Emphasis"/>
          <w:b/>
          <w:noProof/>
          <w:color w:val="000000"/>
          <w:sz w:val="24"/>
          <w:szCs w:val="24"/>
        </w:rPr>
        <w:t>Bernstein Artists, Inc.</w:t>
      </w:r>
    </w:p>
    <w:p w:rsidR="00D815F8" w:rsidRDefault="00D815F8" w:rsidP="00FD672A">
      <w:pPr>
        <w:jc w:val="right"/>
        <w:rPr>
          <w:rFonts w:ascii="Arial" w:hAnsi="Arial"/>
          <w:noProof/>
          <w:color w:val="000000"/>
          <w:sz w:val="16"/>
          <w:szCs w:val="16"/>
        </w:rPr>
      </w:pPr>
      <w:smartTag w:uri="urn:schemas-microsoft-com:office:smarttags" w:element="address">
        <w:smartTag w:uri="urn:schemas-microsoft-com:office:smarttags" w:element="Street">
          <w:r w:rsidRPr="00626FFB">
            <w:rPr>
              <w:rFonts w:ascii="Arial" w:hAnsi="Arial"/>
              <w:noProof/>
              <w:color w:val="000000"/>
              <w:sz w:val="16"/>
              <w:szCs w:val="16"/>
            </w:rPr>
            <w:t>282 Flatbush Avenue, Suite 101</w:t>
          </w:r>
        </w:smartTag>
      </w:smartTag>
      <w:r w:rsidRPr="00626FFB">
        <w:rPr>
          <w:rFonts w:ascii="Arial" w:hAnsi="Arial"/>
          <w:noProof/>
          <w:color w:val="000000"/>
          <w:sz w:val="16"/>
          <w:szCs w:val="16"/>
        </w:rPr>
        <w:t xml:space="preserve">; </w:t>
      </w:r>
      <w:smartTag w:uri="urn:schemas-microsoft-com:office:smarttags" w:element="City">
        <w:smartTag w:uri="urn:schemas-microsoft-com:office:smarttags" w:element="place">
          <w:r w:rsidRPr="00626FFB">
            <w:rPr>
              <w:rFonts w:ascii="Arial" w:hAnsi="Arial"/>
              <w:noProof/>
              <w:color w:val="000000"/>
              <w:sz w:val="16"/>
              <w:szCs w:val="16"/>
            </w:rPr>
            <w:t>Brooklyn</w:t>
          </w:r>
        </w:smartTag>
        <w:r w:rsidRPr="00626FFB">
          <w:rPr>
            <w:rFonts w:ascii="Arial" w:hAnsi="Arial"/>
            <w:noProof/>
            <w:color w:val="000000"/>
            <w:sz w:val="16"/>
            <w:szCs w:val="16"/>
          </w:rPr>
          <w:t xml:space="preserve">, </w:t>
        </w:r>
        <w:smartTag w:uri="urn:schemas-microsoft-com:office:smarttags" w:element="PostalCode">
          <w:r w:rsidRPr="00626FFB">
            <w:rPr>
              <w:rFonts w:ascii="Arial" w:hAnsi="Arial"/>
              <w:noProof/>
              <w:color w:val="000000"/>
              <w:sz w:val="16"/>
              <w:szCs w:val="16"/>
            </w:rPr>
            <w:t>NY</w:t>
          </w:r>
        </w:smartTag>
        <w:r w:rsidRPr="00626FFB">
          <w:rPr>
            <w:rFonts w:ascii="Arial" w:hAnsi="Arial"/>
            <w:noProof/>
            <w:color w:val="000000"/>
            <w:sz w:val="16"/>
            <w:szCs w:val="16"/>
          </w:rPr>
          <w:t xml:space="preserve"> </w:t>
        </w:r>
        <w:smartTag w:uri="urn:schemas-microsoft-com:office:smarttags" w:element="PostalCode">
          <w:r w:rsidRPr="00626FFB">
            <w:rPr>
              <w:rFonts w:ascii="Arial" w:hAnsi="Arial"/>
              <w:noProof/>
              <w:color w:val="000000"/>
              <w:sz w:val="16"/>
              <w:szCs w:val="16"/>
            </w:rPr>
            <w:t>1121</w:t>
          </w:r>
          <w:r>
            <w:rPr>
              <w:rFonts w:ascii="Arial" w:hAnsi="Arial"/>
              <w:noProof/>
              <w:color w:val="000000"/>
              <w:sz w:val="16"/>
              <w:szCs w:val="16"/>
            </w:rPr>
            <w:t>7</w:t>
          </w:r>
        </w:smartTag>
      </w:smartTag>
    </w:p>
    <w:p w:rsidR="00D815F8" w:rsidRDefault="00D815F8" w:rsidP="00FD672A">
      <w:pPr>
        <w:jc w:val="right"/>
        <w:rPr>
          <w:rFonts w:ascii="Arial" w:hAnsi="Arial" w:cs="Arial"/>
          <w:noProof/>
          <w:color w:val="000000"/>
          <w:sz w:val="16"/>
          <w:szCs w:val="16"/>
        </w:rPr>
      </w:pPr>
      <w:r w:rsidRPr="00626FFB">
        <w:rPr>
          <w:rFonts w:ascii="Arial" w:hAnsi="Arial"/>
          <w:noProof/>
          <w:color w:val="000000"/>
          <w:sz w:val="16"/>
          <w:szCs w:val="16"/>
        </w:rPr>
        <w:t xml:space="preserve">ph 718.623.1214  -  fx 718.638.6110  -  </w:t>
      </w:r>
      <w:r w:rsidRPr="00FD672A">
        <w:rPr>
          <w:rFonts w:ascii="Arial" w:hAnsi="Arial" w:cs="Arial"/>
          <w:noProof/>
          <w:color w:val="000000"/>
          <w:sz w:val="16"/>
          <w:szCs w:val="16"/>
        </w:rPr>
        <w:t>www.bernsarts.com</w:t>
      </w:r>
    </w:p>
    <w:p w:rsidR="00D815F8" w:rsidRDefault="00D815F8" w:rsidP="00FD672A">
      <w:pPr>
        <w:pBdr>
          <w:bottom w:val="single" w:sz="12" w:space="1" w:color="auto"/>
        </w:pBdr>
        <w:rPr>
          <w:rFonts w:ascii="Arial" w:hAnsi="Arial" w:cs="Arial"/>
          <w:noProof/>
          <w:color w:val="000000"/>
          <w:sz w:val="16"/>
          <w:szCs w:val="16"/>
        </w:rPr>
      </w:pPr>
    </w:p>
    <w:p w:rsidR="00D815F8" w:rsidRPr="00FD672A" w:rsidRDefault="00D815F8" w:rsidP="00FD672A">
      <w:pPr>
        <w:rPr>
          <w:rFonts w:ascii="Arial" w:hAnsi="Arial" w:cs="Arial"/>
          <w:noProof/>
          <w:color w:val="000000"/>
        </w:rPr>
      </w:pPr>
    </w:p>
    <w:p w:rsidR="00D815F8" w:rsidRDefault="00D815F8" w:rsidP="00FD672A">
      <w:pPr>
        <w:rPr>
          <w:rFonts w:ascii="Arial" w:hAnsi="Arial" w:cs="Arial"/>
          <w:noProof/>
          <w:color w:val="000000"/>
        </w:rPr>
      </w:pPr>
    </w:p>
    <w:p w:rsidR="0027112D" w:rsidRDefault="0027112D" w:rsidP="0027112D">
      <w:pPr>
        <w:jc w:val="center"/>
        <w:rPr>
          <w:rFonts w:ascii="Arial" w:hAnsi="Arial" w:cs="Arial"/>
          <w:b/>
          <w:noProof/>
          <w:color w:val="000000"/>
          <w:sz w:val="28"/>
          <w:szCs w:val="28"/>
        </w:rPr>
      </w:pPr>
      <w:r>
        <w:rPr>
          <w:rFonts w:ascii="Arial" w:hAnsi="Arial" w:cs="Arial"/>
          <w:b/>
          <w:noProof/>
          <w:color w:val="000000"/>
          <w:sz w:val="28"/>
          <w:szCs w:val="28"/>
        </w:rPr>
        <w:t>PAUL DRESHER</w:t>
      </w:r>
    </w:p>
    <w:p w:rsidR="0027112D" w:rsidRPr="0027112D" w:rsidRDefault="0027112D" w:rsidP="0027112D">
      <w:pPr>
        <w:jc w:val="center"/>
        <w:rPr>
          <w:rFonts w:eastAsia="MS Mincho"/>
          <w:b/>
          <w:sz w:val="24"/>
          <w:szCs w:val="24"/>
        </w:rPr>
      </w:pPr>
      <w:r>
        <w:rPr>
          <w:rFonts w:ascii="Arial" w:hAnsi="Arial" w:cs="Arial"/>
          <w:b/>
          <w:noProof/>
          <w:color w:val="000000"/>
          <w:sz w:val="24"/>
          <w:szCs w:val="24"/>
        </w:rPr>
        <w:t>Composer/Instrument Maker</w:t>
      </w:r>
    </w:p>
    <w:p w:rsidR="0027112D" w:rsidRDefault="0027112D" w:rsidP="0027112D">
      <w:pPr>
        <w:widowControl/>
        <w:spacing w:after="120"/>
        <w:rPr>
          <w:rFonts w:eastAsia="MS Mincho"/>
          <w:sz w:val="24"/>
          <w:szCs w:val="24"/>
        </w:rPr>
      </w:pPr>
    </w:p>
    <w:p w:rsidR="0027112D" w:rsidRDefault="0027112D" w:rsidP="0027112D">
      <w:pPr>
        <w:widowControl/>
        <w:spacing w:after="120"/>
        <w:rPr>
          <w:rFonts w:eastAsia="MS Mincho"/>
          <w:sz w:val="24"/>
          <w:szCs w:val="24"/>
        </w:rPr>
      </w:pPr>
    </w:p>
    <w:p w:rsidR="0027112D" w:rsidRPr="0027112D" w:rsidRDefault="0027112D" w:rsidP="0027112D">
      <w:pPr>
        <w:widowControl/>
        <w:spacing w:after="120"/>
        <w:rPr>
          <w:rFonts w:ascii="Arial" w:eastAsia="MS Mincho" w:hAnsi="Arial" w:cs="Arial"/>
          <w:sz w:val="22"/>
          <w:szCs w:val="22"/>
        </w:rPr>
      </w:pPr>
      <w:r w:rsidRPr="0027112D">
        <w:rPr>
          <w:rFonts w:ascii="Arial" w:eastAsia="MS Mincho" w:hAnsi="Arial" w:cs="Arial"/>
          <w:b/>
          <w:sz w:val="22"/>
          <w:szCs w:val="22"/>
        </w:rPr>
        <w:t xml:space="preserve">Paul Dresher </w:t>
      </w:r>
      <w:r w:rsidRPr="0027112D">
        <w:rPr>
          <w:rFonts w:ascii="Arial" w:eastAsia="MS Mincho" w:hAnsi="Arial" w:cs="Arial"/>
          <w:sz w:val="22"/>
          <w:szCs w:val="22"/>
        </w:rPr>
        <w:t xml:space="preserve">is an internationally active composer noted for his ability to integrate diverse musical influences into his own coherent and unique personal style. He pursues many forms of musical expression including experimental opera/music theater, chamber and orchestral composition, live instrumental electro-acoustic music, musical instrument invention, and scores for theater and dance. </w:t>
      </w:r>
    </w:p>
    <w:p w:rsidR="0027112D" w:rsidRPr="0027112D" w:rsidRDefault="0027112D" w:rsidP="0027112D">
      <w:pPr>
        <w:widowControl/>
        <w:spacing w:after="120"/>
        <w:rPr>
          <w:rFonts w:ascii="Arial" w:eastAsia="MS Mincho" w:hAnsi="Arial" w:cs="Arial"/>
          <w:sz w:val="22"/>
          <w:szCs w:val="22"/>
        </w:rPr>
      </w:pPr>
      <w:r w:rsidRPr="0027112D">
        <w:rPr>
          <w:rFonts w:ascii="Arial" w:eastAsia="MS Mincho" w:hAnsi="Arial" w:cs="Arial"/>
          <w:sz w:val="22"/>
          <w:szCs w:val="22"/>
        </w:rPr>
        <w:t xml:space="preserve">A recipient of a Guggenheim Fellowship for 2006-07, he has received commissions from the Library of Congress, Saint Paul Chamber Orchestra, Spoleto Festival USA, the Kronos Quartet, the San Francisco Symphony, Zeitgeist, San Francisco Ballet, Walker Arts Center, Seattle Chamber Players, Present Music, and Chamber Music America. He has performed or had his works performed throughout the world at venues including the New York Philharmonic, Los Angeles Philharmonic, Alice Tully Hall, the Festival d’Automne in Paris, the Brooklyn Academy of Music’s Next Wave Festival, and the Minnesota Opera. </w:t>
      </w:r>
    </w:p>
    <w:p w:rsidR="0027112D" w:rsidRPr="0027112D" w:rsidRDefault="0027112D" w:rsidP="0027112D">
      <w:pPr>
        <w:widowControl/>
        <w:spacing w:after="120"/>
        <w:rPr>
          <w:rFonts w:ascii="Arial" w:eastAsia="MS Mincho" w:hAnsi="Arial" w:cs="Arial"/>
          <w:sz w:val="22"/>
          <w:szCs w:val="22"/>
        </w:rPr>
      </w:pPr>
      <w:r w:rsidRPr="0027112D">
        <w:rPr>
          <w:rFonts w:ascii="Arial" w:eastAsia="MS Mincho" w:hAnsi="Arial" w:cs="Arial"/>
          <w:sz w:val="22"/>
          <w:szCs w:val="22"/>
        </w:rPr>
        <w:t xml:space="preserve">Dresher’s most recent large-scale composition was his </w:t>
      </w:r>
      <w:r w:rsidRPr="0027112D">
        <w:rPr>
          <w:rFonts w:ascii="Arial" w:eastAsia="MS Mincho" w:hAnsi="Arial" w:cs="Arial"/>
          <w:i/>
          <w:sz w:val="22"/>
          <w:szCs w:val="22"/>
        </w:rPr>
        <w:t>Concerto for Quadrachord &amp; Orchestra</w:t>
      </w:r>
      <w:r w:rsidRPr="0027112D">
        <w:rPr>
          <w:rFonts w:ascii="Arial" w:eastAsia="MS Mincho" w:hAnsi="Arial" w:cs="Arial"/>
          <w:sz w:val="22"/>
          <w:szCs w:val="22"/>
        </w:rPr>
        <w:t xml:space="preserve"> – a three-movement work for conductor Joana Carneiro and Berkeley Symphony and featuring the Quadrachord, one of his large-scale invented instruments. The La Jolla Symphony under Steven Schick reprised the work in March of 2013.   </w:t>
      </w:r>
    </w:p>
    <w:p w:rsidR="0027112D" w:rsidRPr="0027112D" w:rsidRDefault="0027112D" w:rsidP="0027112D">
      <w:pPr>
        <w:widowControl/>
        <w:spacing w:after="120"/>
        <w:rPr>
          <w:rFonts w:ascii="Arial" w:eastAsia="MS Mincho" w:hAnsi="Arial" w:cs="Arial"/>
          <w:sz w:val="22"/>
          <w:szCs w:val="22"/>
        </w:rPr>
      </w:pPr>
      <w:r w:rsidRPr="0027112D">
        <w:rPr>
          <w:rFonts w:ascii="Arial" w:eastAsia="MS Mincho" w:hAnsi="Arial" w:cs="Arial"/>
          <w:sz w:val="22"/>
          <w:szCs w:val="22"/>
        </w:rPr>
        <w:t xml:space="preserve">In March of 2009 at Stanford University, Dresher premiered </w:t>
      </w:r>
      <w:r w:rsidRPr="0027112D">
        <w:rPr>
          <w:rFonts w:ascii="Arial" w:eastAsia="MS Mincho" w:hAnsi="Arial" w:cs="Arial"/>
          <w:i/>
          <w:sz w:val="22"/>
          <w:szCs w:val="22"/>
        </w:rPr>
        <w:t>Schick Machine</w:t>
      </w:r>
      <w:r w:rsidRPr="0027112D">
        <w:rPr>
          <w:rFonts w:ascii="Arial" w:eastAsia="MS Mincho" w:hAnsi="Arial" w:cs="Arial"/>
          <w:sz w:val="22"/>
          <w:szCs w:val="22"/>
        </w:rPr>
        <w:t xml:space="preserve">, a music theater work performed on a set comprised entirely of invented musical instruments/sound sculptures and created in collaboration with writer/director Rinde Eckert, percussionist/performer Steven Schick and mechanical sound artist Matt Heckert.  In 2012 the work toured to Hong Kong and continues to tour in the US. </w:t>
      </w:r>
    </w:p>
    <w:p w:rsidR="0027112D" w:rsidRPr="0027112D" w:rsidRDefault="0027112D" w:rsidP="0027112D">
      <w:pPr>
        <w:widowControl/>
        <w:spacing w:after="120"/>
        <w:rPr>
          <w:rFonts w:ascii="Arial" w:eastAsia="MS Mincho" w:hAnsi="Arial" w:cs="Arial"/>
          <w:sz w:val="22"/>
          <w:szCs w:val="22"/>
        </w:rPr>
      </w:pPr>
      <w:r w:rsidRPr="0027112D">
        <w:rPr>
          <w:rFonts w:ascii="Arial" w:eastAsia="MS Mincho" w:hAnsi="Arial" w:cs="Arial"/>
          <w:sz w:val="22"/>
          <w:szCs w:val="22"/>
        </w:rPr>
        <w:t xml:space="preserve">In 2008, the San Francisco Ballet premiered Dresher’s orchestral work </w:t>
      </w:r>
      <w:r w:rsidRPr="0027112D">
        <w:rPr>
          <w:rFonts w:ascii="Arial" w:eastAsia="MS Mincho" w:hAnsi="Arial" w:cs="Arial"/>
          <w:i/>
          <w:sz w:val="22"/>
          <w:szCs w:val="22"/>
        </w:rPr>
        <w:t>Thread,</w:t>
      </w:r>
      <w:r w:rsidRPr="0027112D">
        <w:rPr>
          <w:rFonts w:ascii="Arial" w:eastAsia="MS Mincho" w:hAnsi="Arial" w:cs="Arial"/>
          <w:sz w:val="22"/>
          <w:szCs w:val="22"/>
        </w:rPr>
        <w:t xml:space="preserve"> his collaboration with choreographer Margaret Jenkins. Other recent projects include </w:t>
      </w:r>
      <w:r w:rsidRPr="0027112D">
        <w:rPr>
          <w:rFonts w:ascii="Arial" w:eastAsia="MS Mincho" w:hAnsi="Arial" w:cs="Arial"/>
          <w:i/>
          <w:sz w:val="22"/>
          <w:szCs w:val="22"/>
        </w:rPr>
        <w:t>Family Matters</w:t>
      </w:r>
      <w:r w:rsidRPr="0027112D">
        <w:rPr>
          <w:rFonts w:ascii="Arial" w:eastAsia="MS Mincho" w:hAnsi="Arial" w:cs="Arial"/>
          <w:sz w:val="22"/>
          <w:szCs w:val="22"/>
        </w:rPr>
        <w:t xml:space="preserve"> - a duo for TwoSense, featuring Bang-On-A-Can cellist Ashley Bathgate and pianist Lisa Moore, the score for the Margaret Jenkins Dance Company’s </w:t>
      </w:r>
      <w:r w:rsidRPr="0027112D">
        <w:rPr>
          <w:rFonts w:ascii="Arial" w:eastAsia="MS Mincho" w:hAnsi="Arial" w:cs="Arial"/>
          <w:i/>
          <w:sz w:val="22"/>
          <w:szCs w:val="22"/>
        </w:rPr>
        <w:t>Times Bones</w:t>
      </w:r>
      <w:r w:rsidRPr="0027112D">
        <w:rPr>
          <w:rFonts w:ascii="Arial" w:eastAsia="MS Mincho" w:hAnsi="Arial" w:cs="Arial"/>
          <w:sz w:val="22"/>
          <w:szCs w:val="22"/>
        </w:rPr>
        <w:t xml:space="preserve">, and a solo piano work – </w:t>
      </w:r>
      <w:r w:rsidRPr="0027112D">
        <w:rPr>
          <w:rFonts w:ascii="Arial" w:eastAsia="MS Mincho" w:hAnsi="Arial" w:cs="Arial"/>
          <w:i/>
          <w:sz w:val="22"/>
          <w:szCs w:val="22"/>
        </w:rPr>
        <w:t>Elapsed Time</w:t>
      </w:r>
      <w:r w:rsidRPr="0027112D">
        <w:rPr>
          <w:rFonts w:ascii="Arial" w:eastAsia="MS Mincho" w:hAnsi="Arial" w:cs="Arial"/>
          <w:sz w:val="22"/>
          <w:szCs w:val="22"/>
        </w:rPr>
        <w:t xml:space="preserve">  - commissioned by pianist Sarah Cahill and premiered at the Spoleto Festival in 2011.</w:t>
      </w:r>
      <w:bookmarkStart w:id="0" w:name="_GoBack"/>
      <w:bookmarkEnd w:id="0"/>
    </w:p>
    <w:p w:rsidR="0027112D" w:rsidRPr="0027112D" w:rsidRDefault="0027112D" w:rsidP="00FD672A">
      <w:pPr>
        <w:rPr>
          <w:rFonts w:ascii="Arial" w:hAnsi="Arial" w:cs="Arial"/>
          <w:b/>
          <w:noProof/>
          <w:color w:val="000000"/>
          <w:sz w:val="22"/>
          <w:szCs w:val="22"/>
        </w:rPr>
      </w:pPr>
    </w:p>
    <w:sectPr w:rsidR="0027112D" w:rsidRPr="0027112D" w:rsidSect="00681D33">
      <w:pgSz w:w="12240" w:h="15840"/>
      <w:pgMar w:top="547"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F8" w:rsidRDefault="00D815F8">
      <w:r>
        <w:separator/>
      </w:r>
    </w:p>
  </w:endnote>
  <w:endnote w:type="continuationSeparator" w:id="0">
    <w:p w:rsidR="00D815F8" w:rsidRDefault="00D8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F8" w:rsidRDefault="00D815F8">
      <w:r>
        <w:separator/>
      </w:r>
    </w:p>
  </w:footnote>
  <w:footnote w:type="continuationSeparator" w:id="0">
    <w:p w:rsidR="00D815F8" w:rsidRDefault="00D81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94CFA"/>
    <w:multiLevelType w:val="hybridMultilevel"/>
    <w:tmpl w:val="AEE899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3D73E5"/>
    <w:multiLevelType w:val="hybridMultilevel"/>
    <w:tmpl w:val="2BB4F3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D"/>
    <w:rsid w:val="000047BF"/>
    <w:rsid w:val="000065F1"/>
    <w:rsid w:val="00021961"/>
    <w:rsid w:val="000253A3"/>
    <w:rsid w:val="00032F27"/>
    <w:rsid w:val="00042FA2"/>
    <w:rsid w:val="00066264"/>
    <w:rsid w:val="00083BBC"/>
    <w:rsid w:val="000C4BC3"/>
    <w:rsid w:val="000E14EB"/>
    <w:rsid w:val="000E4BF8"/>
    <w:rsid w:val="000E7E1B"/>
    <w:rsid w:val="00147796"/>
    <w:rsid w:val="0020084D"/>
    <w:rsid w:val="00217705"/>
    <w:rsid w:val="00234D5E"/>
    <w:rsid w:val="0026783C"/>
    <w:rsid w:val="0027112D"/>
    <w:rsid w:val="002954A2"/>
    <w:rsid w:val="002A3456"/>
    <w:rsid w:val="002B164B"/>
    <w:rsid w:val="002B7CBB"/>
    <w:rsid w:val="002D7485"/>
    <w:rsid w:val="0034142F"/>
    <w:rsid w:val="0034706D"/>
    <w:rsid w:val="00393E8D"/>
    <w:rsid w:val="00394362"/>
    <w:rsid w:val="003B5A09"/>
    <w:rsid w:val="003C19FE"/>
    <w:rsid w:val="0041213B"/>
    <w:rsid w:val="00424184"/>
    <w:rsid w:val="0042526A"/>
    <w:rsid w:val="0042647C"/>
    <w:rsid w:val="00426C1C"/>
    <w:rsid w:val="0045196B"/>
    <w:rsid w:val="00453EF7"/>
    <w:rsid w:val="00467937"/>
    <w:rsid w:val="00494325"/>
    <w:rsid w:val="004A375E"/>
    <w:rsid w:val="004B6972"/>
    <w:rsid w:val="004C129C"/>
    <w:rsid w:val="004D6ADD"/>
    <w:rsid w:val="00507C59"/>
    <w:rsid w:val="005143BA"/>
    <w:rsid w:val="00521C43"/>
    <w:rsid w:val="00535C23"/>
    <w:rsid w:val="00553652"/>
    <w:rsid w:val="00592C13"/>
    <w:rsid w:val="005A355E"/>
    <w:rsid w:val="005B5CD5"/>
    <w:rsid w:val="005E2C90"/>
    <w:rsid w:val="005F72CD"/>
    <w:rsid w:val="0060698A"/>
    <w:rsid w:val="00612682"/>
    <w:rsid w:val="00626FFB"/>
    <w:rsid w:val="0063733B"/>
    <w:rsid w:val="00677542"/>
    <w:rsid w:val="00681D33"/>
    <w:rsid w:val="00697A25"/>
    <w:rsid w:val="006A76D5"/>
    <w:rsid w:val="006B510E"/>
    <w:rsid w:val="006F2BDE"/>
    <w:rsid w:val="00710711"/>
    <w:rsid w:val="00714A61"/>
    <w:rsid w:val="00723B7A"/>
    <w:rsid w:val="0072436D"/>
    <w:rsid w:val="007510B4"/>
    <w:rsid w:val="007607D6"/>
    <w:rsid w:val="00792F99"/>
    <w:rsid w:val="007A08FC"/>
    <w:rsid w:val="007C1CEE"/>
    <w:rsid w:val="007C6ADB"/>
    <w:rsid w:val="007D2ABA"/>
    <w:rsid w:val="00810A36"/>
    <w:rsid w:val="008165A1"/>
    <w:rsid w:val="00832970"/>
    <w:rsid w:val="00865A41"/>
    <w:rsid w:val="0087177C"/>
    <w:rsid w:val="008834E5"/>
    <w:rsid w:val="0088678F"/>
    <w:rsid w:val="00896C42"/>
    <w:rsid w:val="008D034B"/>
    <w:rsid w:val="008F2C74"/>
    <w:rsid w:val="008F2CC6"/>
    <w:rsid w:val="008F6B67"/>
    <w:rsid w:val="0092078C"/>
    <w:rsid w:val="00952C9F"/>
    <w:rsid w:val="00953EDB"/>
    <w:rsid w:val="009540DB"/>
    <w:rsid w:val="0095699E"/>
    <w:rsid w:val="00975A23"/>
    <w:rsid w:val="009916AD"/>
    <w:rsid w:val="009A49A3"/>
    <w:rsid w:val="009B7227"/>
    <w:rsid w:val="009D7880"/>
    <w:rsid w:val="009E6154"/>
    <w:rsid w:val="009F31F6"/>
    <w:rsid w:val="00A00722"/>
    <w:rsid w:val="00A438D5"/>
    <w:rsid w:val="00A609E3"/>
    <w:rsid w:val="00A91B11"/>
    <w:rsid w:val="00AB33F9"/>
    <w:rsid w:val="00AB5D6B"/>
    <w:rsid w:val="00AC66C5"/>
    <w:rsid w:val="00AD08EE"/>
    <w:rsid w:val="00AE3D20"/>
    <w:rsid w:val="00B2154E"/>
    <w:rsid w:val="00B94377"/>
    <w:rsid w:val="00BB2352"/>
    <w:rsid w:val="00BB5C46"/>
    <w:rsid w:val="00BB6812"/>
    <w:rsid w:val="00BC6146"/>
    <w:rsid w:val="00BD4BC6"/>
    <w:rsid w:val="00BE6E46"/>
    <w:rsid w:val="00C00C5D"/>
    <w:rsid w:val="00C00D87"/>
    <w:rsid w:val="00C34365"/>
    <w:rsid w:val="00C51BA0"/>
    <w:rsid w:val="00C61247"/>
    <w:rsid w:val="00C86C8F"/>
    <w:rsid w:val="00CA1AB8"/>
    <w:rsid w:val="00CC464C"/>
    <w:rsid w:val="00CF7303"/>
    <w:rsid w:val="00D21EA9"/>
    <w:rsid w:val="00D32C7D"/>
    <w:rsid w:val="00D7628A"/>
    <w:rsid w:val="00D815F8"/>
    <w:rsid w:val="00D91CB9"/>
    <w:rsid w:val="00DA50B5"/>
    <w:rsid w:val="00DC62EE"/>
    <w:rsid w:val="00DE1B3D"/>
    <w:rsid w:val="00DE44BB"/>
    <w:rsid w:val="00DE7FD9"/>
    <w:rsid w:val="00DF0760"/>
    <w:rsid w:val="00E020F8"/>
    <w:rsid w:val="00E02C7A"/>
    <w:rsid w:val="00E20DC1"/>
    <w:rsid w:val="00E516CC"/>
    <w:rsid w:val="00E54F87"/>
    <w:rsid w:val="00E94ED4"/>
    <w:rsid w:val="00EB210A"/>
    <w:rsid w:val="00ED049A"/>
    <w:rsid w:val="00EE017A"/>
    <w:rsid w:val="00EE5908"/>
    <w:rsid w:val="00F03806"/>
    <w:rsid w:val="00F11483"/>
    <w:rsid w:val="00F324C3"/>
    <w:rsid w:val="00F407DA"/>
    <w:rsid w:val="00F51CE1"/>
    <w:rsid w:val="00F67473"/>
    <w:rsid w:val="00F86379"/>
    <w:rsid w:val="00FA4155"/>
    <w:rsid w:val="00FA4A74"/>
    <w:rsid w:val="00FB301B"/>
    <w:rsid w:val="00FC2A65"/>
    <w:rsid w:val="00FD0F72"/>
    <w:rsid w:val="00FD672A"/>
    <w:rsid w:val="00FE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3ED43D60-3C20-4D87-B747-5BD40DD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11"/>
    <w:pPr>
      <w:widowControl w:val="0"/>
    </w:pPr>
    <w:rPr>
      <w:sz w:val="20"/>
      <w:szCs w:val="20"/>
    </w:rPr>
  </w:style>
  <w:style w:type="paragraph" w:styleId="Heading1">
    <w:name w:val="heading 1"/>
    <w:basedOn w:val="Normal"/>
    <w:link w:val="Heading1Char"/>
    <w:uiPriority w:val="99"/>
    <w:qFormat/>
    <w:rsid w:val="00E94ED4"/>
    <w:pPr>
      <w:widowControl/>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F114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114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14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937"/>
    <w:rPr>
      <w:b/>
      <w:kern w:val="36"/>
      <w:sz w:val="48"/>
    </w:rPr>
  </w:style>
  <w:style w:type="character" w:customStyle="1" w:styleId="Heading2Char">
    <w:name w:val="Heading 2 Char"/>
    <w:basedOn w:val="DefaultParagraphFont"/>
    <w:link w:val="Heading2"/>
    <w:uiPriority w:val="9"/>
    <w:semiHidden/>
    <w:rsid w:val="007E2D4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2D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2D43"/>
    <w:rPr>
      <w:rFonts w:asciiTheme="minorHAnsi" w:eastAsiaTheme="minorEastAsia" w:hAnsiTheme="minorHAnsi" w:cstheme="minorBidi"/>
      <w:b/>
      <w:bCs/>
      <w:sz w:val="28"/>
      <w:szCs w:val="28"/>
    </w:rPr>
  </w:style>
  <w:style w:type="paragraph" w:styleId="Header">
    <w:name w:val="header"/>
    <w:basedOn w:val="Normal"/>
    <w:link w:val="HeaderChar"/>
    <w:uiPriority w:val="99"/>
    <w:rsid w:val="00710711"/>
    <w:pPr>
      <w:tabs>
        <w:tab w:val="center" w:pos="4320"/>
        <w:tab w:val="right" w:pos="8640"/>
      </w:tabs>
    </w:pPr>
  </w:style>
  <w:style w:type="character" w:customStyle="1" w:styleId="HeaderChar">
    <w:name w:val="Header Char"/>
    <w:basedOn w:val="DefaultParagraphFont"/>
    <w:link w:val="Header"/>
    <w:uiPriority w:val="99"/>
    <w:semiHidden/>
    <w:rsid w:val="007E2D43"/>
    <w:rPr>
      <w:sz w:val="20"/>
      <w:szCs w:val="20"/>
    </w:rPr>
  </w:style>
  <w:style w:type="paragraph" w:styleId="Footer">
    <w:name w:val="footer"/>
    <w:basedOn w:val="Normal"/>
    <w:link w:val="FooterChar"/>
    <w:uiPriority w:val="99"/>
    <w:rsid w:val="00710711"/>
    <w:pPr>
      <w:tabs>
        <w:tab w:val="center" w:pos="4320"/>
        <w:tab w:val="right" w:pos="8640"/>
      </w:tabs>
    </w:pPr>
  </w:style>
  <w:style w:type="character" w:customStyle="1" w:styleId="FooterChar">
    <w:name w:val="Footer Char"/>
    <w:basedOn w:val="DefaultParagraphFont"/>
    <w:link w:val="Footer"/>
    <w:uiPriority w:val="99"/>
    <w:semiHidden/>
    <w:rsid w:val="007E2D43"/>
    <w:rPr>
      <w:sz w:val="20"/>
      <w:szCs w:val="20"/>
    </w:rPr>
  </w:style>
  <w:style w:type="character" w:styleId="Hyperlink">
    <w:name w:val="Hyperlink"/>
    <w:basedOn w:val="DefaultParagraphFont"/>
    <w:uiPriority w:val="99"/>
    <w:rsid w:val="00626FFB"/>
    <w:rPr>
      <w:rFonts w:cs="Times New Roman"/>
      <w:color w:val="0000FF"/>
      <w:u w:val="single"/>
    </w:rPr>
  </w:style>
  <w:style w:type="character" w:customStyle="1" w:styleId="1">
    <w:name w:val="1"/>
    <w:uiPriority w:val="99"/>
    <w:semiHidden/>
    <w:rsid w:val="00626FFB"/>
    <w:rPr>
      <w:rFonts w:ascii="Arial" w:hAnsi="Arial"/>
      <w:color w:val="auto"/>
      <w:sz w:val="20"/>
    </w:rPr>
  </w:style>
  <w:style w:type="character" w:styleId="Strong">
    <w:name w:val="Strong"/>
    <w:basedOn w:val="DefaultParagraphFont"/>
    <w:uiPriority w:val="99"/>
    <w:qFormat/>
    <w:rsid w:val="00626FFB"/>
    <w:rPr>
      <w:rFonts w:cs="Times New Roman"/>
      <w:b/>
    </w:rPr>
  </w:style>
  <w:style w:type="character" w:styleId="Emphasis">
    <w:name w:val="Emphasis"/>
    <w:basedOn w:val="DefaultParagraphFont"/>
    <w:uiPriority w:val="99"/>
    <w:qFormat/>
    <w:rsid w:val="00626FFB"/>
    <w:rPr>
      <w:rFonts w:cs="Times New Roman"/>
      <w:i/>
    </w:rPr>
  </w:style>
  <w:style w:type="paragraph" w:styleId="BodyText">
    <w:name w:val="Body Text"/>
    <w:basedOn w:val="Normal"/>
    <w:link w:val="BodyTextChar"/>
    <w:uiPriority w:val="99"/>
    <w:rsid w:val="00A91B11"/>
    <w:pPr>
      <w:widowControl/>
    </w:pPr>
    <w:rPr>
      <w:rFonts w:ascii="Arial" w:hAnsi="Arial"/>
      <w:b/>
    </w:rPr>
  </w:style>
  <w:style w:type="character" w:customStyle="1" w:styleId="BodyTextChar">
    <w:name w:val="Body Text Char"/>
    <w:basedOn w:val="DefaultParagraphFont"/>
    <w:link w:val="BodyText"/>
    <w:uiPriority w:val="99"/>
    <w:locked/>
    <w:rsid w:val="00D21EA9"/>
    <w:rPr>
      <w:rFonts w:ascii="Arial" w:hAnsi="Arial"/>
      <w:b/>
    </w:rPr>
  </w:style>
  <w:style w:type="paragraph" w:styleId="BalloonText">
    <w:name w:val="Balloon Text"/>
    <w:basedOn w:val="Normal"/>
    <w:link w:val="BalloonTextChar"/>
    <w:uiPriority w:val="99"/>
    <w:semiHidden/>
    <w:rsid w:val="007C6ADB"/>
    <w:rPr>
      <w:rFonts w:ascii="Tahoma" w:hAnsi="Tahoma" w:cs="Tahoma"/>
      <w:sz w:val="16"/>
      <w:szCs w:val="16"/>
    </w:rPr>
  </w:style>
  <w:style w:type="character" w:customStyle="1" w:styleId="BalloonTextChar">
    <w:name w:val="Balloon Text Char"/>
    <w:basedOn w:val="DefaultParagraphFont"/>
    <w:link w:val="BalloonText"/>
    <w:uiPriority w:val="99"/>
    <w:semiHidden/>
    <w:rsid w:val="007E2D43"/>
    <w:rPr>
      <w:sz w:val="0"/>
      <w:szCs w:val="0"/>
    </w:rPr>
  </w:style>
  <w:style w:type="paragraph" w:styleId="NormalWeb">
    <w:name w:val="Normal (Web)"/>
    <w:basedOn w:val="Normal"/>
    <w:uiPriority w:val="99"/>
    <w:rsid w:val="002D7485"/>
    <w:pPr>
      <w:widowControl/>
      <w:spacing w:before="100" w:beforeAutospacing="1" w:after="100" w:afterAutospacing="1"/>
    </w:pPr>
    <w:rPr>
      <w:sz w:val="24"/>
      <w:szCs w:val="24"/>
    </w:rPr>
  </w:style>
  <w:style w:type="character" w:customStyle="1" w:styleId="apple-converted-space">
    <w:name w:val="apple-converted-space"/>
    <w:basedOn w:val="DefaultParagraphFont"/>
    <w:uiPriority w:val="99"/>
    <w:rsid w:val="00F11483"/>
    <w:rPr>
      <w:rFonts w:cs="Times New Roman"/>
    </w:rPr>
  </w:style>
  <w:style w:type="character" w:customStyle="1" w:styleId="fullpost">
    <w:name w:val="fullpost"/>
    <w:basedOn w:val="DefaultParagraphFont"/>
    <w:uiPriority w:val="99"/>
    <w:rsid w:val="00467937"/>
    <w:rPr>
      <w:rFonts w:cs="Times New Roman"/>
    </w:rPr>
  </w:style>
  <w:style w:type="paragraph" w:customStyle="1" w:styleId="description">
    <w:name w:val="description"/>
    <w:basedOn w:val="Normal"/>
    <w:uiPriority w:val="99"/>
    <w:rsid w:val="00467937"/>
    <w:pPr>
      <w:widowControl/>
      <w:spacing w:before="100" w:beforeAutospacing="1" w:after="100" w:afterAutospacing="1"/>
    </w:pPr>
    <w:rPr>
      <w:sz w:val="24"/>
      <w:szCs w:val="24"/>
    </w:rPr>
  </w:style>
  <w:style w:type="character" w:customStyle="1" w:styleId="post-author">
    <w:name w:val="post-author"/>
    <w:basedOn w:val="DefaultParagraphFont"/>
    <w:uiPriority w:val="99"/>
    <w:rsid w:val="000C4BC3"/>
    <w:rPr>
      <w:rFonts w:cs="Times New Roman"/>
    </w:rPr>
  </w:style>
  <w:style w:type="character" w:customStyle="1" w:styleId="fn">
    <w:name w:val="fn"/>
    <w:basedOn w:val="DefaultParagraphFont"/>
    <w:uiPriority w:val="99"/>
    <w:rsid w:val="000C4BC3"/>
    <w:rPr>
      <w:rFonts w:cs="Times New Roman"/>
    </w:rPr>
  </w:style>
  <w:style w:type="character" w:customStyle="1" w:styleId="post-timestamp">
    <w:name w:val="post-timestamp"/>
    <w:basedOn w:val="DefaultParagraphFont"/>
    <w:uiPriority w:val="99"/>
    <w:rsid w:val="000C4BC3"/>
    <w:rPr>
      <w:rFonts w:cs="Times New Roman"/>
    </w:rPr>
  </w:style>
  <w:style w:type="paragraph" w:styleId="PlainText">
    <w:name w:val="Plain Text"/>
    <w:basedOn w:val="Normal"/>
    <w:link w:val="PlainTextChar"/>
    <w:uiPriority w:val="99"/>
    <w:semiHidden/>
    <w:rsid w:val="00697A25"/>
    <w:pPr>
      <w:widowControl/>
    </w:pPr>
    <w:rPr>
      <w:rFonts w:ascii="Arial" w:hAnsi="Arial"/>
      <w:b/>
      <w:szCs w:val="21"/>
    </w:rPr>
  </w:style>
  <w:style w:type="character" w:customStyle="1" w:styleId="PlainTextChar">
    <w:name w:val="Plain Text Char"/>
    <w:basedOn w:val="DefaultParagraphFont"/>
    <w:link w:val="PlainText"/>
    <w:uiPriority w:val="99"/>
    <w:semiHidden/>
    <w:locked/>
    <w:rsid w:val="00697A25"/>
    <w:rPr>
      <w:rFonts w:ascii="Arial" w:eastAsia="Times New Roman"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1653">
      <w:bodyDiv w:val="1"/>
      <w:marLeft w:val="0"/>
      <w:marRight w:val="0"/>
      <w:marTop w:val="0"/>
      <w:marBottom w:val="0"/>
      <w:divBdr>
        <w:top w:val="none" w:sz="0" w:space="0" w:color="auto"/>
        <w:left w:val="none" w:sz="0" w:space="0" w:color="auto"/>
        <w:bottom w:val="none" w:sz="0" w:space="0" w:color="auto"/>
        <w:right w:val="none" w:sz="0" w:space="0" w:color="auto"/>
      </w:divBdr>
    </w:div>
    <w:div w:id="764769298">
      <w:marLeft w:val="0"/>
      <w:marRight w:val="0"/>
      <w:marTop w:val="0"/>
      <w:marBottom w:val="0"/>
      <w:divBdr>
        <w:top w:val="none" w:sz="0" w:space="0" w:color="auto"/>
        <w:left w:val="none" w:sz="0" w:space="0" w:color="auto"/>
        <w:bottom w:val="none" w:sz="0" w:space="0" w:color="auto"/>
        <w:right w:val="none" w:sz="0" w:space="0" w:color="auto"/>
      </w:divBdr>
    </w:div>
    <w:div w:id="764769299">
      <w:marLeft w:val="0"/>
      <w:marRight w:val="0"/>
      <w:marTop w:val="0"/>
      <w:marBottom w:val="0"/>
      <w:divBdr>
        <w:top w:val="none" w:sz="0" w:space="0" w:color="auto"/>
        <w:left w:val="none" w:sz="0" w:space="0" w:color="auto"/>
        <w:bottom w:val="none" w:sz="0" w:space="0" w:color="auto"/>
        <w:right w:val="none" w:sz="0" w:space="0" w:color="auto"/>
      </w:divBdr>
    </w:div>
    <w:div w:id="764769305">
      <w:marLeft w:val="0"/>
      <w:marRight w:val="0"/>
      <w:marTop w:val="0"/>
      <w:marBottom w:val="0"/>
      <w:divBdr>
        <w:top w:val="none" w:sz="0" w:space="0" w:color="auto"/>
        <w:left w:val="none" w:sz="0" w:space="0" w:color="auto"/>
        <w:bottom w:val="none" w:sz="0" w:space="0" w:color="auto"/>
        <w:right w:val="none" w:sz="0" w:space="0" w:color="auto"/>
      </w:divBdr>
    </w:div>
    <w:div w:id="764769309">
      <w:marLeft w:val="0"/>
      <w:marRight w:val="0"/>
      <w:marTop w:val="0"/>
      <w:marBottom w:val="0"/>
      <w:divBdr>
        <w:top w:val="none" w:sz="0" w:space="0" w:color="auto"/>
        <w:left w:val="none" w:sz="0" w:space="0" w:color="auto"/>
        <w:bottom w:val="none" w:sz="0" w:space="0" w:color="auto"/>
        <w:right w:val="none" w:sz="0" w:space="0" w:color="auto"/>
      </w:divBdr>
      <w:divsChild>
        <w:div w:id="764769304">
          <w:marLeft w:val="0"/>
          <w:marRight w:val="0"/>
          <w:marTop w:val="30"/>
          <w:marBottom w:val="0"/>
          <w:divBdr>
            <w:top w:val="none" w:sz="0" w:space="0" w:color="auto"/>
            <w:left w:val="none" w:sz="0" w:space="0" w:color="auto"/>
            <w:bottom w:val="none" w:sz="0" w:space="0" w:color="auto"/>
            <w:right w:val="none" w:sz="0" w:space="0" w:color="auto"/>
          </w:divBdr>
        </w:div>
      </w:divsChild>
    </w:div>
    <w:div w:id="764769310">
      <w:marLeft w:val="0"/>
      <w:marRight w:val="0"/>
      <w:marTop w:val="0"/>
      <w:marBottom w:val="0"/>
      <w:divBdr>
        <w:top w:val="none" w:sz="0" w:space="0" w:color="auto"/>
        <w:left w:val="none" w:sz="0" w:space="0" w:color="auto"/>
        <w:bottom w:val="none" w:sz="0" w:space="0" w:color="auto"/>
        <w:right w:val="none" w:sz="0" w:space="0" w:color="auto"/>
      </w:divBdr>
      <w:divsChild>
        <w:div w:id="764769308">
          <w:marLeft w:val="0"/>
          <w:marRight w:val="0"/>
          <w:marTop w:val="0"/>
          <w:marBottom w:val="0"/>
          <w:divBdr>
            <w:top w:val="none" w:sz="0" w:space="0" w:color="auto"/>
            <w:left w:val="none" w:sz="0" w:space="0" w:color="auto"/>
            <w:bottom w:val="none" w:sz="0" w:space="0" w:color="auto"/>
            <w:right w:val="none" w:sz="0" w:space="0" w:color="auto"/>
          </w:divBdr>
        </w:div>
      </w:divsChild>
    </w:div>
    <w:div w:id="764769311">
      <w:marLeft w:val="0"/>
      <w:marRight w:val="0"/>
      <w:marTop w:val="0"/>
      <w:marBottom w:val="0"/>
      <w:divBdr>
        <w:top w:val="none" w:sz="0" w:space="0" w:color="auto"/>
        <w:left w:val="none" w:sz="0" w:space="0" w:color="auto"/>
        <w:bottom w:val="none" w:sz="0" w:space="0" w:color="auto"/>
        <w:right w:val="none" w:sz="0" w:space="0" w:color="auto"/>
      </w:divBdr>
      <w:divsChild>
        <w:div w:id="764769300">
          <w:marLeft w:val="0"/>
          <w:marRight w:val="0"/>
          <w:marTop w:val="0"/>
          <w:marBottom w:val="0"/>
          <w:divBdr>
            <w:top w:val="none" w:sz="0" w:space="0" w:color="auto"/>
            <w:left w:val="none" w:sz="0" w:space="0" w:color="auto"/>
            <w:bottom w:val="none" w:sz="0" w:space="0" w:color="auto"/>
            <w:right w:val="none" w:sz="0" w:space="0" w:color="auto"/>
          </w:divBdr>
        </w:div>
        <w:div w:id="764769306">
          <w:marLeft w:val="0"/>
          <w:marRight w:val="0"/>
          <w:marTop w:val="0"/>
          <w:marBottom w:val="0"/>
          <w:divBdr>
            <w:top w:val="none" w:sz="0" w:space="0" w:color="auto"/>
            <w:left w:val="none" w:sz="0" w:space="0" w:color="auto"/>
            <w:bottom w:val="none" w:sz="0" w:space="0" w:color="auto"/>
            <w:right w:val="none" w:sz="0" w:space="0" w:color="auto"/>
          </w:divBdr>
        </w:div>
        <w:div w:id="764769323">
          <w:marLeft w:val="0"/>
          <w:marRight w:val="0"/>
          <w:marTop w:val="0"/>
          <w:marBottom w:val="0"/>
          <w:divBdr>
            <w:top w:val="none" w:sz="0" w:space="0" w:color="auto"/>
            <w:left w:val="none" w:sz="0" w:space="0" w:color="auto"/>
            <w:bottom w:val="none" w:sz="0" w:space="0" w:color="auto"/>
            <w:right w:val="none" w:sz="0" w:space="0" w:color="auto"/>
          </w:divBdr>
        </w:div>
      </w:divsChild>
    </w:div>
    <w:div w:id="764769312">
      <w:marLeft w:val="0"/>
      <w:marRight w:val="0"/>
      <w:marTop w:val="0"/>
      <w:marBottom w:val="0"/>
      <w:divBdr>
        <w:top w:val="none" w:sz="0" w:space="0" w:color="auto"/>
        <w:left w:val="none" w:sz="0" w:space="0" w:color="auto"/>
        <w:bottom w:val="none" w:sz="0" w:space="0" w:color="auto"/>
        <w:right w:val="none" w:sz="0" w:space="0" w:color="auto"/>
      </w:divBdr>
      <w:divsChild>
        <w:div w:id="764769326">
          <w:marLeft w:val="0"/>
          <w:marRight w:val="0"/>
          <w:marTop w:val="0"/>
          <w:marBottom w:val="225"/>
          <w:divBdr>
            <w:top w:val="none" w:sz="0" w:space="0" w:color="auto"/>
            <w:left w:val="none" w:sz="0" w:space="0" w:color="auto"/>
            <w:bottom w:val="none" w:sz="0" w:space="0" w:color="auto"/>
            <w:right w:val="none" w:sz="0" w:space="0" w:color="auto"/>
          </w:divBdr>
        </w:div>
        <w:div w:id="764769328">
          <w:marLeft w:val="0"/>
          <w:marRight w:val="0"/>
          <w:marTop w:val="0"/>
          <w:marBottom w:val="75"/>
          <w:divBdr>
            <w:top w:val="none" w:sz="0" w:space="0" w:color="auto"/>
            <w:left w:val="none" w:sz="0" w:space="0" w:color="auto"/>
            <w:bottom w:val="none" w:sz="0" w:space="0" w:color="auto"/>
            <w:right w:val="none" w:sz="0" w:space="0" w:color="auto"/>
          </w:divBdr>
        </w:div>
      </w:divsChild>
    </w:div>
    <w:div w:id="764769315">
      <w:marLeft w:val="0"/>
      <w:marRight w:val="0"/>
      <w:marTop w:val="0"/>
      <w:marBottom w:val="0"/>
      <w:divBdr>
        <w:top w:val="none" w:sz="0" w:space="0" w:color="auto"/>
        <w:left w:val="none" w:sz="0" w:space="0" w:color="auto"/>
        <w:bottom w:val="none" w:sz="0" w:space="0" w:color="auto"/>
        <w:right w:val="none" w:sz="0" w:space="0" w:color="auto"/>
      </w:divBdr>
    </w:div>
    <w:div w:id="764769316">
      <w:marLeft w:val="0"/>
      <w:marRight w:val="0"/>
      <w:marTop w:val="0"/>
      <w:marBottom w:val="0"/>
      <w:divBdr>
        <w:top w:val="none" w:sz="0" w:space="0" w:color="auto"/>
        <w:left w:val="none" w:sz="0" w:space="0" w:color="auto"/>
        <w:bottom w:val="none" w:sz="0" w:space="0" w:color="auto"/>
        <w:right w:val="none" w:sz="0" w:space="0" w:color="auto"/>
      </w:divBdr>
      <w:divsChild>
        <w:div w:id="764769327">
          <w:marLeft w:val="0"/>
          <w:marRight w:val="0"/>
          <w:marTop w:val="0"/>
          <w:marBottom w:val="0"/>
          <w:divBdr>
            <w:top w:val="none" w:sz="0" w:space="0" w:color="auto"/>
            <w:left w:val="none" w:sz="0" w:space="0" w:color="auto"/>
            <w:bottom w:val="none" w:sz="0" w:space="0" w:color="auto"/>
            <w:right w:val="none" w:sz="0" w:space="0" w:color="auto"/>
          </w:divBdr>
          <w:divsChild>
            <w:div w:id="764769321">
              <w:marLeft w:val="0"/>
              <w:marRight w:val="0"/>
              <w:marTop w:val="0"/>
              <w:marBottom w:val="0"/>
              <w:divBdr>
                <w:top w:val="none" w:sz="0" w:space="0" w:color="auto"/>
                <w:left w:val="none" w:sz="0" w:space="0" w:color="auto"/>
                <w:bottom w:val="none" w:sz="0" w:space="0" w:color="auto"/>
                <w:right w:val="none" w:sz="0" w:space="0" w:color="auto"/>
              </w:divBdr>
              <w:divsChild>
                <w:div w:id="764769329">
                  <w:marLeft w:val="0"/>
                  <w:marRight w:val="0"/>
                  <w:marTop w:val="0"/>
                  <w:marBottom w:val="375"/>
                  <w:divBdr>
                    <w:top w:val="none" w:sz="0" w:space="0" w:color="auto"/>
                    <w:left w:val="none" w:sz="0" w:space="0" w:color="auto"/>
                    <w:bottom w:val="none" w:sz="0" w:space="0" w:color="auto"/>
                    <w:right w:val="none" w:sz="0" w:space="0" w:color="auto"/>
                  </w:divBdr>
                  <w:divsChild>
                    <w:div w:id="764769313">
                      <w:marLeft w:val="0"/>
                      <w:marRight w:val="0"/>
                      <w:marTop w:val="0"/>
                      <w:marBottom w:val="0"/>
                      <w:divBdr>
                        <w:top w:val="none" w:sz="0" w:space="0" w:color="auto"/>
                        <w:left w:val="none" w:sz="0" w:space="0" w:color="auto"/>
                        <w:bottom w:val="none" w:sz="0" w:space="0" w:color="auto"/>
                        <w:right w:val="none" w:sz="0" w:space="0" w:color="auto"/>
                      </w:divBdr>
                      <w:divsChild>
                        <w:div w:id="764769302">
                          <w:marLeft w:val="0"/>
                          <w:marRight w:val="0"/>
                          <w:marTop w:val="0"/>
                          <w:marBottom w:val="0"/>
                          <w:divBdr>
                            <w:top w:val="none" w:sz="0" w:space="0" w:color="auto"/>
                            <w:left w:val="none" w:sz="0" w:space="0" w:color="auto"/>
                            <w:bottom w:val="none" w:sz="0" w:space="0" w:color="auto"/>
                            <w:right w:val="none" w:sz="0" w:space="0" w:color="auto"/>
                          </w:divBdr>
                        </w:div>
                        <w:div w:id="7647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9317">
      <w:marLeft w:val="0"/>
      <w:marRight w:val="0"/>
      <w:marTop w:val="0"/>
      <w:marBottom w:val="0"/>
      <w:divBdr>
        <w:top w:val="none" w:sz="0" w:space="0" w:color="auto"/>
        <w:left w:val="none" w:sz="0" w:space="0" w:color="auto"/>
        <w:bottom w:val="none" w:sz="0" w:space="0" w:color="auto"/>
        <w:right w:val="none" w:sz="0" w:space="0" w:color="auto"/>
      </w:divBdr>
      <w:divsChild>
        <w:div w:id="764769314">
          <w:marLeft w:val="0"/>
          <w:marRight w:val="0"/>
          <w:marTop w:val="0"/>
          <w:marBottom w:val="0"/>
          <w:divBdr>
            <w:top w:val="none" w:sz="0" w:space="0" w:color="auto"/>
            <w:left w:val="none" w:sz="0" w:space="0" w:color="auto"/>
            <w:bottom w:val="none" w:sz="0" w:space="0" w:color="auto"/>
            <w:right w:val="none" w:sz="0" w:space="0" w:color="auto"/>
          </w:divBdr>
          <w:divsChild>
            <w:div w:id="764769307">
              <w:marLeft w:val="0"/>
              <w:marRight w:val="0"/>
              <w:marTop w:val="0"/>
              <w:marBottom w:val="0"/>
              <w:divBdr>
                <w:top w:val="none" w:sz="0" w:space="0" w:color="auto"/>
                <w:left w:val="none" w:sz="0" w:space="0" w:color="auto"/>
                <w:bottom w:val="none" w:sz="0" w:space="0" w:color="auto"/>
                <w:right w:val="none" w:sz="0" w:space="0" w:color="auto"/>
              </w:divBdr>
              <w:divsChild>
                <w:div w:id="764769331">
                  <w:marLeft w:val="0"/>
                  <w:marRight w:val="0"/>
                  <w:marTop w:val="0"/>
                  <w:marBottom w:val="375"/>
                  <w:divBdr>
                    <w:top w:val="none" w:sz="0" w:space="0" w:color="auto"/>
                    <w:left w:val="none" w:sz="0" w:space="0" w:color="auto"/>
                    <w:bottom w:val="none" w:sz="0" w:space="0" w:color="auto"/>
                    <w:right w:val="none" w:sz="0" w:space="0" w:color="auto"/>
                  </w:divBdr>
                  <w:divsChild>
                    <w:div w:id="764769325">
                      <w:marLeft w:val="-30"/>
                      <w:marRight w:val="-30"/>
                      <w:marTop w:val="300"/>
                      <w:marBottom w:val="0"/>
                      <w:divBdr>
                        <w:top w:val="none" w:sz="0" w:space="0" w:color="auto"/>
                        <w:left w:val="none" w:sz="0" w:space="0" w:color="auto"/>
                        <w:bottom w:val="single" w:sz="6" w:space="4" w:color="EEEEEE"/>
                        <w:right w:val="none" w:sz="0" w:space="0" w:color="auto"/>
                      </w:divBdr>
                      <w:divsChild>
                        <w:div w:id="764769320">
                          <w:marLeft w:val="0"/>
                          <w:marRight w:val="0"/>
                          <w:marTop w:val="0"/>
                          <w:marBottom w:val="0"/>
                          <w:divBdr>
                            <w:top w:val="none" w:sz="0" w:space="0" w:color="auto"/>
                            <w:left w:val="none" w:sz="0" w:space="0" w:color="auto"/>
                            <w:bottom w:val="none" w:sz="0" w:space="0" w:color="auto"/>
                            <w:right w:val="none" w:sz="0" w:space="0" w:color="auto"/>
                          </w:divBdr>
                        </w:div>
                      </w:divsChild>
                    </w:div>
                    <w:div w:id="7647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69318">
      <w:marLeft w:val="0"/>
      <w:marRight w:val="0"/>
      <w:marTop w:val="0"/>
      <w:marBottom w:val="0"/>
      <w:divBdr>
        <w:top w:val="none" w:sz="0" w:space="0" w:color="auto"/>
        <w:left w:val="none" w:sz="0" w:space="0" w:color="auto"/>
        <w:bottom w:val="none" w:sz="0" w:space="0" w:color="auto"/>
        <w:right w:val="none" w:sz="0" w:space="0" w:color="auto"/>
      </w:divBdr>
    </w:div>
    <w:div w:id="764769322">
      <w:marLeft w:val="0"/>
      <w:marRight w:val="0"/>
      <w:marTop w:val="0"/>
      <w:marBottom w:val="0"/>
      <w:divBdr>
        <w:top w:val="none" w:sz="0" w:space="0" w:color="auto"/>
        <w:left w:val="none" w:sz="0" w:space="0" w:color="auto"/>
        <w:bottom w:val="none" w:sz="0" w:space="0" w:color="auto"/>
        <w:right w:val="none" w:sz="0" w:space="0" w:color="auto"/>
      </w:divBdr>
      <w:divsChild>
        <w:div w:id="764769319">
          <w:marLeft w:val="300"/>
          <w:marRight w:val="0"/>
          <w:marTop w:val="0"/>
          <w:marBottom w:val="0"/>
          <w:divBdr>
            <w:top w:val="none" w:sz="0" w:space="0" w:color="auto"/>
            <w:left w:val="none" w:sz="0" w:space="0" w:color="auto"/>
            <w:bottom w:val="none" w:sz="0" w:space="0" w:color="auto"/>
            <w:right w:val="none" w:sz="0" w:space="0" w:color="auto"/>
          </w:divBdr>
          <w:divsChild>
            <w:div w:id="764769297">
              <w:marLeft w:val="0"/>
              <w:marRight w:val="0"/>
              <w:marTop w:val="0"/>
              <w:marBottom w:val="75"/>
              <w:divBdr>
                <w:top w:val="single" w:sz="6" w:space="1" w:color="E5E9EA"/>
                <w:left w:val="single" w:sz="6" w:space="1" w:color="E5E9EA"/>
                <w:bottom w:val="single" w:sz="6" w:space="2" w:color="E5E9EA"/>
                <w:right w:val="single" w:sz="6" w:space="1" w:color="E5E9EA"/>
              </w:divBdr>
            </w:div>
          </w:divsChild>
        </w:div>
      </w:divsChild>
    </w:div>
    <w:div w:id="764769324">
      <w:marLeft w:val="0"/>
      <w:marRight w:val="0"/>
      <w:marTop w:val="0"/>
      <w:marBottom w:val="0"/>
      <w:divBdr>
        <w:top w:val="none" w:sz="0" w:space="0" w:color="auto"/>
        <w:left w:val="none" w:sz="0" w:space="0" w:color="auto"/>
        <w:bottom w:val="none" w:sz="0" w:space="0" w:color="auto"/>
        <w:right w:val="none" w:sz="0" w:space="0" w:color="auto"/>
      </w:divBdr>
      <w:divsChild>
        <w:div w:id="764769296">
          <w:marLeft w:val="0"/>
          <w:marRight w:val="0"/>
          <w:marTop w:val="0"/>
          <w:marBottom w:val="375"/>
          <w:divBdr>
            <w:top w:val="none" w:sz="0" w:space="0" w:color="auto"/>
            <w:left w:val="none" w:sz="0" w:space="0" w:color="auto"/>
            <w:bottom w:val="none" w:sz="0" w:space="0" w:color="auto"/>
            <w:right w:val="none" w:sz="0" w:space="0" w:color="auto"/>
          </w:divBdr>
        </w:div>
        <w:div w:id="764769301">
          <w:marLeft w:val="0"/>
          <w:marRight w:val="0"/>
          <w:marTop w:val="0"/>
          <w:marBottom w:val="0"/>
          <w:divBdr>
            <w:top w:val="none" w:sz="0" w:space="0" w:color="auto"/>
            <w:left w:val="none" w:sz="0" w:space="0" w:color="auto"/>
            <w:bottom w:val="none" w:sz="0" w:space="0" w:color="auto"/>
            <w:right w:val="none" w:sz="0" w:space="0" w:color="auto"/>
          </w:divBdr>
        </w:div>
      </w:divsChild>
    </w:div>
    <w:div w:id="764769330">
      <w:marLeft w:val="0"/>
      <w:marRight w:val="0"/>
      <w:marTop w:val="0"/>
      <w:marBottom w:val="0"/>
      <w:divBdr>
        <w:top w:val="none" w:sz="0" w:space="0" w:color="auto"/>
        <w:left w:val="none" w:sz="0" w:space="0" w:color="auto"/>
        <w:bottom w:val="none" w:sz="0" w:space="0" w:color="auto"/>
        <w:right w:val="none" w:sz="0" w:space="0" w:color="auto"/>
      </w:divBdr>
    </w:div>
    <w:div w:id="764769333">
      <w:marLeft w:val="0"/>
      <w:marRight w:val="0"/>
      <w:marTop w:val="0"/>
      <w:marBottom w:val="0"/>
      <w:divBdr>
        <w:top w:val="none" w:sz="0" w:space="0" w:color="auto"/>
        <w:left w:val="none" w:sz="0" w:space="0" w:color="auto"/>
        <w:bottom w:val="none" w:sz="0" w:space="0" w:color="auto"/>
        <w:right w:val="none" w:sz="0" w:space="0" w:color="auto"/>
      </w:divBdr>
    </w:div>
    <w:div w:id="806825741">
      <w:bodyDiv w:val="1"/>
      <w:marLeft w:val="0"/>
      <w:marRight w:val="0"/>
      <w:marTop w:val="0"/>
      <w:marBottom w:val="0"/>
      <w:divBdr>
        <w:top w:val="none" w:sz="0" w:space="0" w:color="auto"/>
        <w:left w:val="none" w:sz="0" w:space="0" w:color="auto"/>
        <w:bottom w:val="none" w:sz="0" w:space="0" w:color="auto"/>
        <w:right w:val="none" w:sz="0" w:space="0" w:color="auto"/>
      </w:divBdr>
    </w:div>
    <w:div w:id="20538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Guitarist Sheryl Bailey is rated among the foremost bop based guitarists to have emerged in the 1990’s</vt:lpstr>
    </vt:vector>
  </TitlesOfParts>
  <Company>Berstein Artists Inc</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Guitarist Sheryl Bailey is rated among the foremost bop based guitarists to have emerged in the 1990’s</dc:title>
  <dc:subject/>
  <dc:creator>Sue Renee Bernstein</dc:creator>
  <cp:keywords/>
  <dc:description/>
  <cp:lastModifiedBy>Sue Bernstein</cp:lastModifiedBy>
  <cp:revision>2</cp:revision>
  <cp:lastPrinted>2012-05-22T19:10:00Z</cp:lastPrinted>
  <dcterms:created xsi:type="dcterms:W3CDTF">2015-04-14T21:00:00Z</dcterms:created>
  <dcterms:modified xsi:type="dcterms:W3CDTF">2015-04-14T21:00:00Z</dcterms:modified>
</cp:coreProperties>
</file>